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90" w:type="dxa"/>
        <w:tblInd w:w="-252" w:type="dxa"/>
        <w:tblLayout w:type="fixed"/>
        <w:tblLook w:val="0000"/>
      </w:tblPr>
      <w:tblGrid>
        <w:gridCol w:w="2251"/>
        <w:gridCol w:w="89"/>
        <w:gridCol w:w="4499"/>
        <w:gridCol w:w="2251"/>
      </w:tblGrid>
      <w:tr w:rsidR="00527D50" w:rsidRPr="0021599F" w:rsidTr="005536DC">
        <w:trPr>
          <w:trHeight w:hRule="exact" w:val="443"/>
        </w:trPr>
        <w:tc>
          <w:tcPr>
            <w:tcW w:w="9090" w:type="dxa"/>
            <w:gridSpan w:val="4"/>
          </w:tcPr>
          <w:p w:rsidR="00527D50" w:rsidRPr="00A43F4E" w:rsidRDefault="00527D50" w:rsidP="005536DC">
            <w:pPr>
              <w:pStyle w:val="StyleContactInfo"/>
            </w:pPr>
          </w:p>
        </w:tc>
      </w:tr>
      <w:tr w:rsidR="00527D50" w:rsidRPr="00DC1DF3">
        <w:trPr>
          <w:trHeight w:hRule="exact" w:val="720"/>
        </w:trPr>
        <w:tc>
          <w:tcPr>
            <w:tcW w:w="9090" w:type="dxa"/>
            <w:gridSpan w:val="4"/>
          </w:tcPr>
          <w:p w:rsidR="00527D50" w:rsidRPr="001E6339" w:rsidRDefault="00527D50" w:rsidP="001E6339">
            <w:pPr>
              <w:pStyle w:val="YourName"/>
            </w:pPr>
            <w:r>
              <w:t>Dennis M. Cannon</w:t>
            </w:r>
          </w:p>
        </w:tc>
      </w:tr>
      <w:tr w:rsidR="00527D50">
        <w:tc>
          <w:tcPr>
            <w:tcW w:w="9090" w:type="dxa"/>
            <w:gridSpan w:val="4"/>
            <w:tcBorders>
              <w:bottom w:val="single" w:sz="12" w:space="0" w:color="auto"/>
            </w:tcBorders>
          </w:tcPr>
          <w:p w:rsidR="00527D50" w:rsidRPr="00996BF0" w:rsidRDefault="00527D50" w:rsidP="00C137E2">
            <w:pPr>
              <w:pStyle w:val="Heading1"/>
            </w:pPr>
            <w:r w:rsidRPr="00996BF0">
              <w:t>Specialty</w:t>
            </w:r>
          </w:p>
        </w:tc>
      </w:tr>
      <w:tr w:rsidR="00527D50">
        <w:tc>
          <w:tcPr>
            <w:tcW w:w="9090" w:type="dxa"/>
            <w:gridSpan w:val="4"/>
            <w:tcBorders>
              <w:top w:val="single" w:sz="12" w:space="0" w:color="auto"/>
            </w:tcBorders>
          </w:tcPr>
          <w:p w:rsidR="00527D50" w:rsidRPr="0070617C" w:rsidRDefault="00527D50" w:rsidP="00B67166">
            <w:pPr>
              <w:pStyle w:val="BodyText1"/>
            </w:pPr>
            <w:r>
              <w:t xml:space="preserve">Creating </w:t>
            </w:r>
            <w:smartTag w:uri="urn:schemas-microsoft-com:office:smarttags" w:element="PlaceName">
              <w:r>
                <w:t>ADA</w:t>
              </w:r>
            </w:smartTag>
            <w:r>
              <w:t xml:space="preserve"> design solutions for transportation and the public right-of-way.</w:t>
            </w:r>
          </w:p>
        </w:tc>
      </w:tr>
      <w:tr w:rsidR="00527D50">
        <w:tc>
          <w:tcPr>
            <w:tcW w:w="9090" w:type="dxa"/>
            <w:gridSpan w:val="4"/>
            <w:tcBorders>
              <w:bottom w:val="single" w:sz="4" w:space="0" w:color="auto"/>
            </w:tcBorders>
          </w:tcPr>
          <w:p w:rsidR="00527D50" w:rsidRPr="00996BF0" w:rsidRDefault="00527D50" w:rsidP="00F561DD">
            <w:pPr>
              <w:pStyle w:val="Heading1"/>
            </w:pPr>
            <w:r w:rsidRPr="00996BF0">
              <w:t>Experience</w:t>
            </w:r>
          </w:p>
        </w:tc>
      </w:tr>
      <w:tr w:rsidR="00527D50">
        <w:trPr>
          <w:trHeight w:val="555"/>
        </w:trPr>
        <w:tc>
          <w:tcPr>
            <w:tcW w:w="2340" w:type="dxa"/>
            <w:gridSpan w:val="2"/>
            <w:tcBorders>
              <w:top w:val="single" w:sz="12" w:space="0" w:color="auto"/>
            </w:tcBorders>
          </w:tcPr>
          <w:p w:rsidR="00527D50" w:rsidRPr="00B67166" w:rsidRDefault="00527D50" w:rsidP="00B67166">
            <w:pPr>
              <w:pStyle w:val="BodyText1"/>
            </w:pPr>
            <w:r>
              <w:t>2010 to present</w:t>
            </w:r>
          </w:p>
        </w:tc>
        <w:tc>
          <w:tcPr>
            <w:tcW w:w="4499" w:type="dxa"/>
            <w:tcBorders>
              <w:top w:val="single" w:sz="12" w:space="0" w:color="auto"/>
            </w:tcBorders>
          </w:tcPr>
          <w:p w:rsidR="00527D50" w:rsidRPr="00D62111" w:rsidRDefault="00527D50" w:rsidP="00B67166">
            <w:pPr>
              <w:pStyle w:val="BodyText"/>
            </w:pPr>
            <w:r>
              <w:t>Synergy, LLC</w:t>
            </w:r>
          </w:p>
        </w:tc>
        <w:tc>
          <w:tcPr>
            <w:tcW w:w="2251" w:type="dxa"/>
            <w:tcBorders>
              <w:top w:val="single" w:sz="12" w:space="0" w:color="auto"/>
            </w:tcBorders>
          </w:tcPr>
          <w:p w:rsidR="00527D50" w:rsidRPr="00D62111" w:rsidRDefault="00527D50" w:rsidP="00B67166">
            <w:pPr>
              <w:pStyle w:val="BodyText3"/>
            </w:pPr>
            <w:smartTag w:uri="urn:schemas-microsoft-com:office:smarttags" w:element="PlaceName">
              <w:smartTag w:uri="urn:schemas-microsoft-com:office:smarttags" w:element="PlaceName">
                <w:r>
                  <w:t>Washington</w:t>
                </w:r>
              </w:smartTag>
              <w:r>
                <w:t xml:space="preserve">, </w:t>
              </w:r>
              <w:smartTag w:uri="urn:schemas-microsoft-com:office:smarttags" w:element="PlaceName">
                <w:r>
                  <w:t>DC</w:t>
                </w:r>
              </w:smartTag>
            </w:smartTag>
          </w:p>
        </w:tc>
      </w:tr>
      <w:tr w:rsidR="00527D50">
        <w:trPr>
          <w:trHeight w:val="1050"/>
        </w:trPr>
        <w:tc>
          <w:tcPr>
            <w:tcW w:w="9090" w:type="dxa"/>
            <w:gridSpan w:val="4"/>
          </w:tcPr>
          <w:p w:rsidR="00527D50" w:rsidRDefault="00527D50" w:rsidP="00F561DD">
            <w:pPr>
              <w:pStyle w:val="Heading2"/>
            </w:pPr>
            <w:r>
              <w:t>Consultant</w:t>
            </w:r>
          </w:p>
          <w:p w:rsidR="00527D50" w:rsidRPr="00A43F4E" w:rsidRDefault="00527D50" w:rsidP="00A43F4E">
            <w:pPr>
              <w:pStyle w:val="BulletedList"/>
            </w:pPr>
            <w:r>
              <w:t>Review of construction plans for settlement between United Spinal Association v. PATH.</w:t>
            </w:r>
          </w:p>
          <w:p w:rsidR="00527D50" w:rsidRDefault="00527D50" w:rsidP="005D285D">
            <w:pPr>
              <w:pStyle w:val="BulletedList"/>
            </w:pPr>
            <w:r>
              <w:t>Consultation for Consortium of Citizens with Disabilities Transportation Task Force (re AMTRAK).</w:t>
            </w:r>
          </w:p>
          <w:p w:rsidR="00527D50" w:rsidRPr="00C137E2" w:rsidRDefault="00527D50" w:rsidP="00C137E2">
            <w:pPr>
              <w:pStyle w:val="BulletedList"/>
            </w:pPr>
            <w:r>
              <w:t>Complete Streets Bronze Partner.</w:t>
            </w:r>
          </w:p>
        </w:tc>
      </w:tr>
      <w:tr w:rsidR="00527D50">
        <w:trPr>
          <w:trHeight w:hRule="exact" w:val="144"/>
        </w:trPr>
        <w:tc>
          <w:tcPr>
            <w:tcW w:w="9090" w:type="dxa"/>
            <w:gridSpan w:val="4"/>
            <w:tcBorders>
              <w:bottom w:val="single" w:sz="2" w:space="0" w:color="999999"/>
            </w:tcBorders>
          </w:tcPr>
          <w:p w:rsidR="00527D50" w:rsidRDefault="00527D50" w:rsidP="00F561DD">
            <w:pPr>
              <w:pStyle w:val="Heading2"/>
            </w:pPr>
          </w:p>
        </w:tc>
      </w:tr>
      <w:tr w:rsidR="00527D50">
        <w:trPr>
          <w:trHeight w:val="510"/>
        </w:trPr>
        <w:tc>
          <w:tcPr>
            <w:tcW w:w="2340" w:type="dxa"/>
            <w:gridSpan w:val="2"/>
            <w:tcBorders>
              <w:top w:val="single" w:sz="2" w:space="0" w:color="999999"/>
            </w:tcBorders>
          </w:tcPr>
          <w:p w:rsidR="00527D50" w:rsidRPr="0070617C" w:rsidRDefault="00527D50" w:rsidP="00D62111">
            <w:pPr>
              <w:pStyle w:val="BodyText1"/>
              <w:tabs>
                <w:tab w:val="left" w:pos="2520"/>
              </w:tabs>
            </w:pPr>
            <w:r>
              <w:t>1981 to 2010</w:t>
            </w:r>
          </w:p>
        </w:tc>
        <w:tc>
          <w:tcPr>
            <w:tcW w:w="4499" w:type="dxa"/>
            <w:tcBorders>
              <w:top w:val="single" w:sz="2" w:space="0" w:color="999999"/>
            </w:tcBorders>
          </w:tcPr>
          <w:p w:rsidR="00527D50" w:rsidRPr="0070617C" w:rsidRDefault="00527D50" w:rsidP="00B67166">
            <w:pPr>
              <w:pStyle w:val="BodyText"/>
            </w:pPr>
            <w:r>
              <w:t>U. S. Access Board</w:t>
            </w:r>
          </w:p>
        </w:tc>
        <w:tc>
          <w:tcPr>
            <w:tcW w:w="2251" w:type="dxa"/>
            <w:tcBorders>
              <w:top w:val="single" w:sz="2" w:space="0" w:color="999999"/>
            </w:tcBorders>
          </w:tcPr>
          <w:p w:rsidR="00527D50" w:rsidRPr="0070617C" w:rsidRDefault="00527D50" w:rsidP="00B67166">
            <w:pPr>
              <w:pStyle w:val="BodyText3"/>
            </w:pPr>
            <w:smartTag w:uri="urn:schemas-microsoft-com:office:smarttags" w:element="PlaceName">
              <w:smartTag w:uri="urn:schemas-microsoft-com:office:smarttags" w:element="PlaceName">
                <w:r>
                  <w:t>Washington</w:t>
                </w:r>
              </w:smartTag>
              <w:r>
                <w:t xml:space="preserve">, </w:t>
              </w:r>
              <w:smartTag w:uri="urn:schemas-microsoft-com:office:smarttags" w:element="PlaceName">
                <w:r>
                  <w:t>DC</w:t>
                </w:r>
              </w:smartTag>
            </w:smartTag>
          </w:p>
        </w:tc>
      </w:tr>
      <w:tr w:rsidR="00527D50">
        <w:trPr>
          <w:trHeight w:val="1095"/>
        </w:trPr>
        <w:tc>
          <w:tcPr>
            <w:tcW w:w="9090" w:type="dxa"/>
            <w:gridSpan w:val="4"/>
          </w:tcPr>
          <w:p w:rsidR="00527D50" w:rsidRDefault="00527D50" w:rsidP="00B224C8">
            <w:pPr>
              <w:pStyle w:val="Heading2"/>
            </w:pPr>
            <w:r>
              <w:t>Transportation Accessibility Specialist</w:t>
            </w:r>
          </w:p>
          <w:p w:rsidR="00527D50" w:rsidRDefault="00527D50" w:rsidP="00B224C8">
            <w:pPr>
              <w:pStyle w:val="BulletedList"/>
            </w:pPr>
            <w:r>
              <w:t>Created ADA Accessibility Guidelines for transportation vehicles and stations, and proposed updates.</w:t>
            </w:r>
          </w:p>
          <w:p w:rsidR="00527D50" w:rsidRPr="00FF5570" w:rsidRDefault="00527D50" w:rsidP="00FF5570">
            <w:pPr>
              <w:pStyle w:val="BulletedList"/>
            </w:pPr>
            <w:r>
              <w:t>Provided technical assistance on vehicle and station guidelines.</w:t>
            </w:r>
          </w:p>
          <w:p w:rsidR="00527D50" w:rsidRPr="00D62111" w:rsidRDefault="00527D50" w:rsidP="00B224C8">
            <w:pPr>
              <w:pStyle w:val="BulletedList"/>
            </w:pPr>
            <w:r>
              <w:t>Public rights-of-way Accessibility Guidelines (PROWAG) development team.</w:t>
            </w:r>
          </w:p>
          <w:p w:rsidR="00527D50" w:rsidRDefault="00527D50" w:rsidP="00B224C8">
            <w:pPr>
              <w:pStyle w:val="BulletedList"/>
            </w:pPr>
            <w:r>
              <w:t xml:space="preserve">Conducted PROWAG training seminars in many cities across </w:t>
            </w:r>
            <w:smartTag w:uri="urn:schemas-microsoft-com:office:smarttags" w:element="PlaceName">
              <w:r>
                <w:t>U.S.</w:t>
              </w:r>
            </w:smartTag>
          </w:p>
          <w:p w:rsidR="00527D50" w:rsidRDefault="00527D50" w:rsidP="005B35BE">
            <w:pPr>
              <w:pStyle w:val="BulletedList"/>
            </w:pPr>
            <w:r>
              <w:t>Advisory panel for NCHRP study on crossing solutions for persons with visual impairments at roundabouts.</w:t>
            </w:r>
          </w:p>
          <w:p w:rsidR="00527D50" w:rsidRDefault="00527D50" w:rsidP="00FF5570">
            <w:pPr>
              <w:pStyle w:val="BulletedList"/>
            </w:pPr>
            <w:r>
              <w:t>Advisory panel for NCHRP project to develop testing procedures for Detectable Warnings.</w:t>
            </w:r>
          </w:p>
          <w:p w:rsidR="00527D50" w:rsidRPr="00C137E2" w:rsidRDefault="00527D50" w:rsidP="00C137E2">
            <w:pPr>
              <w:pStyle w:val="BulletedList"/>
            </w:pPr>
            <w:r>
              <w:t>Access Board representative on Project ACTION National Steering Committee.</w:t>
            </w:r>
          </w:p>
          <w:p w:rsidR="00527D50" w:rsidRDefault="00527D50" w:rsidP="006E693E">
            <w:pPr>
              <w:pStyle w:val="BulletedList"/>
            </w:pPr>
            <w:r>
              <w:t>Member of DOT advisory panel on access to single aisle aircraft.</w:t>
            </w:r>
          </w:p>
          <w:p w:rsidR="00527D50" w:rsidRDefault="00527D50" w:rsidP="006E693E">
            <w:pPr>
              <w:pStyle w:val="BulletedList"/>
            </w:pPr>
            <w:r>
              <w:t>Designated Federal Official for Federal Advisory Committee on accessibility guidelines for telecommunications equipment (section 255).</w:t>
            </w:r>
          </w:p>
          <w:p w:rsidR="00527D50" w:rsidRPr="00E25DE7" w:rsidRDefault="00527D50" w:rsidP="00E25DE7">
            <w:pPr>
              <w:pStyle w:val="BulletedList"/>
            </w:pPr>
            <w:r>
              <w:t xml:space="preserve">Provided technical assistance to Congressman Steny Hoyer on subtitle B of title II of the </w:t>
            </w:r>
            <w:smartTag w:uri="urn:schemas-microsoft-com:office:smarttags" w:element="PlaceName">
              <w:r>
                <w:t>ADA</w:t>
              </w:r>
            </w:smartTag>
            <w:r>
              <w:t>.</w:t>
            </w:r>
          </w:p>
        </w:tc>
      </w:tr>
      <w:tr w:rsidR="00527D50">
        <w:trPr>
          <w:trHeight w:hRule="exact" w:val="144"/>
        </w:trPr>
        <w:tc>
          <w:tcPr>
            <w:tcW w:w="9090" w:type="dxa"/>
            <w:gridSpan w:val="4"/>
            <w:tcBorders>
              <w:bottom w:val="single" w:sz="2" w:space="0" w:color="999999"/>
            </w:tcBorders>
          </w:tcPr>
          <w:p w:rsidR="00527D50" w:rsidRDefault="00527D50" w:rsidP="00727993">
            <w:pPr>
              <w:pStyle w:val="Heading2"/>
            </w:pPr>
          </w:p>
        </w:tc>
      </w:tr>
      <w:tr w:rsidR="00527D50">
        <w:trPr>
          <w:trHeight w:val="495"/>
        </w:trPr>
        <w:tc>
          <w:tcPr>
            <w:tcW w:w="2340" w:type="dxa"/>
            <w:gridSpan w:val="2"/>
            <w:tcBorders>
              <w:top w:val="single" w:sz="2" w:space="0" w:color="999999"/>
            </w:tcBorders>
          </w:tcPr>
          <w:p w:rsidR="00527D50" w:rsidRPr="0070617C" w:rsidRDefault="00527D50" w:rsidP="00D62111">
            <w:pPr>
              <w:pStyle w:val="BodyText1"/>
              <w:tabs>
                <w:tab w:val="left" w:pos="2520"/>
              </w:tabs>
            </w:pPr>
            <w:r>
              <w:t>1974 to 1981</w:t>
            </w:r>
          </w:p>
        </w:tc>
        <w:tc>
          <w:tcPr>
            <w:tcW w:w="4499" w:type="dxa"/>
            <w:tcBorders>
              <w:top w:val="single" w:sz="2" w:space="0" w:color="999999"/>
            </w:tcBorders>
          </w:tcPr>
          <w:p w:rsidR="00527D50" w:rsidRPr="0070617C" w:rsidRDefault="00527D50" w:rsidP="00B67166">
            <w:pPr>
              <w:pStyle w:val="BodyText"/>
            </w:pPr>
            <w:r>
              <w:t>Synergy (DBA)</w:t>
            </w:r>
          </w:p>
        </w:tc>
        <w:tc>
          <w:tcPr>
            <w:tcW w:w="2251" w:type="dxa"/>
            <w:tcBorders>
              <w:top w:val="single" w:sz="2" w:space="0" w:color="999999"/>
            </w:tcBorders>
          </w:tcPr>
          <w:p w:rsidR="00527D50" w:rsidRPr="0070617C" w:rsidRDefault="00527D50" w:rsidP="00B67166">
            <w:pPr>
              <w:pStyle w:val="BodyText3"/>
            </w:pPr>
            <w:smartTag w:uri="urn:schemas-microsoft-com:office:smarttags" w:element="PlaceName">
              <w:smartTag w:uri="urn:schemas-microsoft-com:office:smarttags" w:element="PlaceName">
                <w:r>
                  <w:t>Los Angeles</w:t>
                </w:r>
              </w:smartTag>
              <w:r>
                <w:t xml:space="preserve">, </w:t>
              </w:r>
              <w:smartTag w:uri="urn:schemas-microsoft-com:office:smarttags" w:element="PlaceName">
                <w:r>
                  <w:t>CA</w:t>
                </w:r>
              </w:smartTag>
            </w:smartTag>
          </w:p>
        </w:tc>
      </w:tr>
      <w:tr w:rsidR="00527D50">
        <w:trPr>
          <w:trHeight w:val="1110"/>
        </w:trPr>
        <w:tc>
          <w:tcPr>
            <w:tcW w:w="9090" w:type="dxa"/>
            <w:gridSpan w:val="4"/>
          </w:tcPr>
          <w:p w:rsidR="00527D50" w:rsidRDefault="00527D50" w:rsidP="00B224C8">
            <w:pPr>
              <w:pStyle w:val="Heading2"/>
            </w:pPr>
            <w:r>
              <w:t>Consultant</w:t>
            </w:r>
          </w:p>
          <w:p w:rsidR="00527D50" w:rsidRPr="00A43F4E" w:rsidRDefault="00527D50" w:rsidP="00B224C8">
            <w:pPr>
              <w:pStyle w:val="BulletedList"/>
            </w:pPr>
            <w:r>
              <w:t>Helped design and implement one of the nation’s first accessible bus systems for Southern California Rapid Transit District (SCRTD) including developing technical buss specifications, creating citizens’ advisory committee, training bus drivers, and proposing procedures to coordinate social service paratransit..</w:t>
            </w:r>
          </w:p>
          <w:p w:rsidR="00527D50" w:rsidRPr="00D62111" w:rsidRDefault="00527D50" w:rsidP="00B224C8">
            <w:pPr>
              <w:pStyle w:val="BulletedList"/>
            </w:pPr>
            <w:r>
              <w:t>Member of Urban Mass Transit Administration (now FTA) panel to develop accessibility guidelines for buses, vans, lifts, ramps and wheelchair securement.</w:t>
            </w:r>
          </w:p>
          <w:p w:rsidR="00527D50" w:rsidRDefault="00527D50" w:rsidP="00B224C8">
            <w:pPr>
              <w:pStyle w:val="BulletedList"/>
            </w:pPr>
            <w:r>
              <w:t>Consultant to U. S. DOT on 1979 regulations implementing section 504 of the Rehabilitation Act of 1973.</w:t>
            </w:r>
          </w:p>
          <w:p w:rsidR="00527D50" w:rsidRDefault="00527D50" w:rsidP="00AC0E0C">
            <w:pPr>
              <w:pStyle w:val="BulletedList"/>
            </w:pPr>
            <w:r>
              <w:t>Subcontractor to Booz Allen &amp; Hamilton to develop Transition Plan manual for section 504 regulation (above).</w:t>
            </w:r>
          </w:p>
          <w:p w:rsidR="00527D50" w:rsidRDefault="00527D50" w:rsidP="00AC0E0C">
            <w:pPr>
              <w:pStyle w:val="BulletedList"/>
            </w:pPr>
            <w:r>
              <w:t>Subcontractor to Booz Allen &amp; Hamilton to develop manual for implementation of fixed-route accessible buses.</w:t>
            </w:r>
          </w:p>
          <w:p w:rsidR="00527D50" w:rsidRDefault="00527D50" w:rsidP="00185C42">
            <w:pPr>
              <w:pStyle w:val="BulletedList"/>
            </w:pPr>
            <w:r>
              <w:t>Subcontractor to Kaiser Engineers to develop accessibility guidelines for Downtown People Movers.</w:t>
            </w:r>
          </w:p>
          <w:p w:rsidR="00527D50" w:rsidRPr="00E25DE7" w:rsidRDefault="00527D50" w:rsidP="00E25DE7">
            <w:pPr>
              <w:pStyle w:val="BulletedList"/>
            </w:pPr>
            <w:r>
              <w:t>Authored “Test of Equivalency” to evaluate adequacy of transportation service for people with disabilities; formed the basis of 49 CFR 37.131.</w:t>
            </w:r>
          </w:p>
        </w:tc>
      </w:tr>
      <w:tr w:rsidR="00527D50">
        <w:trPr>
          <w:trHeight w:hRule="exact" w:val="144"/>
        </w:trPr>
        <w:tc>
          <w:tcPr>
            <w:tcW w:w="9090" w:type="dxa"/>
            <w:gridSpan w:val="4"/>
            <w:tcBorders>
              <w:bottom w:val="single" w:sz="2" w:space="0" w:color="999999"/>
            </w:tcBorders>
          </w:tcPr>
          <w:p w:rsidR="00527D50" w:rsidRDefault="00527D50" w:rsidP="00727993">
            <w:pPr>
              <w:pStyle w:val="Heading2"/>
            </w:pPr>
          </w:p>
        </w:tc>
      </w:tr>
      <w:tr w:rsidR="00527D50" w:rsidTr="006D1780">
        <w:trPr>
          <w:trHeight w:val="71"/>
        </w:trPr>
        <w:tc>
          <w:tcPr>
            <w:tcW w:w="9090" w:type="dxa"/>
            <w:gridSpan w:val="4"/>
          </w:tcPr>
          <w:p w:rsidR="00527D50" w:rsidRDefault="00527D50" w:rsidP="004A1E2D">
            <w:pPr>
              <w:pStyle w:val="BulletedList"/>
              <w:numPr>
                <w:ilvl w:val="0"/>
                <w:numId w:val="0"/>
              </w:numPr>
            </w:pPr>
          </w:p>
        </w:tc>
      </w:tr>
      <w:tr w:rsidR="00527D50" w:rsidTr="006D1780">
        <w:trPr>
          <w:trHeight w:val="71"/>
        </w:trPr>
        <w:tc>
          <w:tcPr>
            <w:tcW w:w="9090" w:type="dxa"/>
            <w:gridSpan w:val="4"/>
            <w:tcBorders>
              <w:bottom w:val="single" w:sz="4" w:space="0" w:color="auto"/>
            </w:tcBorders>
          </w:tcPr>
          <w:p w:rsidR="00527D50" w:rsidRPr="00996BF0" w:rsidRDefault="00527D50" w:rsidP="00F561DD">
            <w:pPr>
              <w:pStyle w:val="Heading1"/>
            </w:pPr>
            <w:r w:rsidRPr="00996BF0">
              <w:t>Education</w:t>
            </w:r>
          </w:p>
        </w:tc>
      </w:tr>
      <w:tr w:rsidR="00527D50">
        <w:trPr>
          <w:trHeight w:val="525"/>
        </w:trPr>
        <w:tc>
          <w:tcPr>
            <w:tcW w:w="2251" w:type="dxa"/>
            <w:tcBorders>
              <w:top w:val="single" w:sz="12" w:space="0" w:color="auto"/>
            </w:tcBorders>
          </w:tcPr>
          <w:p w:rsidR="00527D50" w:rsidRDefault="00527D50" w:rsidP="00B67166">
            <w:pPr>
              <w:pStyle w:val="BodyText1"/>
            </w:pPr>
            <w:r>
              <w:t>1962 to 1968</w:t>
            </w:r>
          </w:p>
        </w:tc>
        <w:tc>
          <w:tcPr>
            <w:tcW w:w="4588" w:type="dxa"/>
            <w:gridSpan w:val="2"/>
            <w:tcBorders>
              <w:top w:val="single" w:sz="12" w:space="0" w:color="auto"/>
            </w:tcBorders>
          </w:tcPr>
          <w:p w:rsidR="00527D50" w:rsidRDefault="00527D50" w:rsidP="00B67166">
            <w:pPr>
              <w:pStyle w:val="BodyText"/>
            </w:pPr>
            <w:smartTag w:uri="urn:schemas-microsoft-com:office:smarttags" w:element="PlaceName">
              <w:smartTag w:uri="urn:schemas-microsoft-com:office:smarttags" w:element="PlaceName">
                <w:r>
                  <w:t>California</w:t>
                </w:r>
              </w:smartTag>
              <w:r>
                <w:t xml:space="preserve"> </w:t>
              </w:r>
              <w:smartTag w:uri="urn:schemas-microsoft-com:office:smarttags" w:element="PlaceName">
                <w:r>
                  <w:t>State</w:t>
                </w:r>
              </w:smartTag>
              <w:r>
                <w:t xml:space="preserve"> </w:t>
              </w:r>
              <w:smartTag w:uri="urn:schemas-microsoft-com:office:smarttags" w:element="PlaceName">
                <w:r>
                  <w:t>University</w:t>
                </w:r>
              </w:smartTag>
            </w:smartTag>
            <w:r>
              <w:t xml:space="preserve"> Northridge</w:t>
            </w:r>
          </w:p>
        </w:tc>
        <w:tc>
          <w:tcPr>
            <w:tcW w:w="2251" w:type="dxa"/>
            <w:tcBorders>
              <w:top w:val="single" w:sz="12" w:space="0" w:color="auto"/>
            </w:tcBorders>
          </w:tcPr>
          <w:p w:rsidR="00527D50" w:rsidRDefault="00527D50" w:rsidP="00B67166">
            <w:pPr>
              <w:pStyle w:val="BodyText3"/>
            </w:pPr>
            <w:smartTag w:uri="urn:schemas-microsoft-com:office:smarttags" w:element="PlaceName">
              <w:smartTag w:uri="urn:schemas-microsoft-com:office:smarttags" w:element="PlaceName">
                <w:r>
                  <w:t>Northridge</w:t>
                </w:r>
              </w:smartTag>
              <w:r>
                <w:t xml:space="preserve">, </w:t>
              </w:r>
              <w:smartTag w:uri="urn:schemas-microsoft-com:office:smarttags" w:element="PlaceName">
                <w:r>
                  <w:t>CA</w:t>
                </w:r>
              </w:smartTag>
            </w:smartTag>
          </w:p>
        </w:tc>
      </w:tr>
      <w:tr w:rsidR="00527D50" w:rsidTr="005A6553">
        <w:trPr>
          <w:trHeight w:val="371"/>
        </w:trPr>
        <w:tc>
          <w:tcPr>
            <w:tcW w:w="9090" w:type="dxa"/>
            <w:gridSpan w:val="4"/>
          </w:tcPr>
          <w:p w:rsidR="00527D50" w:rsidRDefault="00527D50" w:rsidP="00A43F4E">
            <w:pPr>
              <w:pStyle w:val="Heading2"/>
            </w:pPr>
            <w:r>
              <w:t>Bachelor of Science, Physics</w:t>
            </w:r>
          </w:p>
          <w:p w:rsidR="00527D50" w:rsidRDefault="00527D50" w:rsidP="004A1E2D">
            <w:pPr>
              <w:pStyle w:val="BulletedList"/>
              <w:numPr>
                <w:ilvl w:val="0"/>
                <w:numId w:val="0"/>
              </w:numPr>
              <w:ind w:left="720"/>
            </w:pPr>
          </w:p>
        </w:tc>
      </w:tr>
      <w:tr w:rsidR="00527D50" w:rsidRPr="0070617C" w:rsidTr="005A6553">
        <w:trPr>
          <w:trHeight w:val="263"/>
        </w:trPr>
        <w:tc>
          <w:tcPr>
            <w:tcW w:w="9090" w:type="dxa"/>
            <w:gridSpan w:val="4"/>
            <w:tcBorders>
              <w:bottom w:val="single" w:sz="12" w:space="0" w:color="auto"/>
            </w:tcBorders>
          </w:tcPr>
          <w:p w:rsidR="00527D50" w:rsidRPr="00996BF0" w:rsidRDefault="00527D50" w:rsidP="00252833">
            <w:pPr>
              <w:pStyle w:val="Heading1"/>
            </w:pPr>
            <w:r w:rsidRPr="00996BF0">
              <w:t>Publications</w:t>
            </w:r>
          </w:p>
        </w:tc>
      </w:tr>
      <w:tr w:rsidR="00527D50" w:rsidRPr="007A5F3F">
        <w:tc>
          <w:tcPr>
            <w:tcW w:w="9090" w:type="dxa"/>
            <w:gridSpan w:val="4"/>
            <w:tcBorders>
              <w:bottom w:val="single" w:sz="12" w:space="0" w:color="auto"/>
            </w:tcBorders>
          </w:tcPr>
          <w:p w:rsidR="00527D50" w:rsidRDefault="00527D50" w:rsidP="006D1780">
            <w:pPr>
              <w:pStyle w:val="BulletedList"/>
            </w:pPr>
            <w:r w:rsidRPr="006D1780">
              <w:rPr>
                <w:i/>
              </w:rPr>
              <w:t>Full Mobility: Counting the Cost of the Alternatives</w:t>
            </w:r>
            <w:r>
              <w:t>, a critique of the Congressional Budget Office analysis of the 1979 DOT 504 regulation, American Coalition of Citizens with Disabilities, 1980.</w:t>
            </w:r>
          </w:p>
          <w:p w:rsidR="00527D50" w:rsidRDefault="00527D50" w:rsidP="00A57E0D">
            <w:pPr>
              <w:pStyle w:val="BulletedList"/>
            </w:pPr>
            <w:r>
              <w:t xml:space="preserve">“A Funny Thing Happened on the Way to the Bus Stop,” a review of legislation and policy on accessible transportation, </w:t>
            </w:r>
            <w:smartTag w:uri="urn:schemas-microsoft-com:office:smarttags" w:element="PlaceName">
              <w:r>
                <w:t>U. S.</w:t>
              </w:r>
            </w:smartTag>
            <w:r>
              <w:t xml:space="preserve"> Commission on Civil Rights, 1980.</w:t>
            </w:r>
          </w:p>
          <w:p w:rsidR="00527D50" w:rsidRPr="00A57E0D" w:rsidRDefault="00527D50" w:rsidP="00A57E0D">
            <w:pPr>
              <w:pStyle w:val="BulletedList"/>
            </w:pPr>
            <w:r>
              <w:t xml:space="preserve">“The Architectural Barriers Act and Transportation,” a discussion of how the </w:t>
            </w:r>
            <w:smartTag w:uri="urn:schemas-microsoft-com:office:smarttags" w:element="PlaceName">
              <w:r>
                <w:t>ABA</w:t>
              </w:r>
            </w:smartTag>
            <w:r>
              <w:t xml:space="preserve"> applies to fixed transportation facilities, Journal of Rehabilitation, 1985.</w:t>
            </w:r>
          </w:p>
          <w:p w:rsidR="00527D50" w:rsidRPr="00996BF0" w:rsidRDefault="00527D50" w:rsidP="00D62111">
            <w:pPr>
              <w:pStyle w:val="Heading1"/>
            </w:pPr>
            <w:r w:rsidRPr="00996BF0">
              <w:t>Memberships</w:t>
            </w:r>
          </w:p>
        </w:tc>
      </w:tr>
      <w:tr w:rsidR="00527D50" w:rsidRPr="007A5F3F">
        <w:tc>
          <w:tcPr>
            <w:tcW w:w="9090" w:type="dxa"/>
            <w:gridSpan w:val="4"/>
            <w:tcBorders>
              <w:top w:val="single" w:sz="12" w:space="0" w:color="auto"/>
            </w:tcBorders>
          </w:tcPr>
          <w:p w:rsidR="00527D50" w:rsidRDefault="00527D50" w:rsidP="00A51D1B">
            <w:pPr>
              <w:pStyle w:val="BulletedList"/>
            </w:pPr>
            <w:r>
              <w:t>Advanced Transit Association</w:t>
            </w:r>
          </w:p>
          <w:p w:rsidR="00527D50" w:rsidRDefault="00527D50" w:rsidP="00A51D1B">
            <w:pPr>
              <w:pStyle w:val="BulletedList"/>
            </w:pPr>
            <w:r>
              <w:t>American Planning Association</w:t>
            </w:r>
          </w:p>
          <w:p w:rsidR="00527D50" w:rsidRDefault="00527D50" w:rsidP="00A51D1B">
            <w:pPr>
              <w:pStyle w:val="BulletedList"/>
            </w:pPr>
            <w:r>
              <w:t>Association of Pedestrian and Bicycle Professionals</w:t>
            </w:r>
          </w:p>
          <w:p w:rsidR="00527D50" w:rsidRDefault="00527D50" w:rsidP="00A51D1B">
            <w:pPr>
              <w:pStyle w:val="BulletedList"/>
            </w:pPr>
            <w:smartTag w:uri="urn:schemas-microsoft-com:office:smarttags" w:element="PlaceName">
              <w:smartTag w:uri="urn:schemas-microsoft-com:office:smarttags" w:element="PlaceName">
                <w:r>
                  <w:t>Institute</w:t>
                </w:r>
              </w:smartTag>
              <w:r>
                <w:t xml:space="preserve"> of </w:t>
              </w:r>
              <w:smartTag w:uri="urn:schemas-microsoft-com:office:smarttags" w:element="PlaceName">
                <w:r>
                  <w:t>Transportation</w:t>
                </w:r>
              </w:smartTag>
            </w:smartTag>
            <w:r>
              <w:t xml:space="preserve"> Engineers</w:t>
            </w:r>
          </w:p>
          <w:p w:rsidR="00527D50" w:rsidRPr="00A51D1B" w:rsidRDefault="00527D50" w:rsidP="00A51D1B">
            <w:pPr>
              <w:pStyle w:val="BulletedList"/>
            </w:pPr>
            <w:r>
              <w:t>Transportation Research Board</w:t>
            </w:r>
          </w:p>
        </w:tc>
      </w:tr>
      <w:tr w:rsidR="00527D50" w:rsidRPr="0070617C" w:rsidTr="00252833">
        <w:trPr>
          <w:trHeight w:val="533"/>
        </w:trPr>
        <w:tc>
          <w:tcPr>
            <w:tcW w:w="9090" w:type="dxa"/>
            <w:gridSpan w:val="4"/>
            <w:tcBorders>
              <w:bottom w:val="single" w:sz="12" w:space="0" w:color="auto"/>
            </w:tcBorders>
          </w:tcPr>
          <w:p w:rsidR="00527D50" w:rsidRPr="00996BF0" w:rsidRDefault="00527D50" w:rsidP="00252833">
            <w:pPr>
              <w:pStyle w:val="Heading1"/>
            </w:pPr>
            <w:r w:rsidRPr="00996BF0">
              <w:t>References</w:t>
            </w:r>
          </w:p>
        </w:tc>
      </w:tr>
    </w:tbl>
    <w:p w:rsidR="00527D50" w:rsidRDefault="00527D50" w:rsidP="00AB451F"/>
    <w:p w:rsidR="00527D50" w:rsidRDefault="00527D50" w:rsidP="00AB451F">
      <w:r>
        <w:t>References are available upon request.</w:t>
      </w:r>
    </w:p>
    <w:sectPr w:rsidR="00527D50" w:rsidSect="00FB371B">
      <w:headerReference w:type="even" r:id="rId7"/>
      <w:headerReference w:type="default" r:id="rId8"/>
      <w:footerReference w:type="even" r:id="rId9"/>
      <w:footerReference w:type="default" r:id="rId10"/>
      <w:headerReference w:type="first" r:id="rId11"/>
      <w:footerReference w:type="first" r:id="rId12"/>
      <w:pgSz w:w="12240" w:h="15840"/>
      <w:pgMar w:top="907" w:right="1800" w:bottom="1166"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D50" w:rsidRDefault="00527D50">
      <w:r>
        <w:separator/>
      </w:r>
    </w:p>
  </w:endnote>
  <w:endnote w:type="continuationSeparator" w:id="0">
    <w:p w:rsidR="00527D50" w:rsidRDefault="00527D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50" w:rsidRDefault="00527D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50" w:rsidRDefault="00527D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50" w:rsidRDefault="00527D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D50" w:rsidRDefault="00527D50">
      <w:r>
        <w:separator/>
      </w:r>
    </w:p>
  </w:footnote>
  <w:footnote w:type="continuationSeparator" w:id="0">
    <w:p w:rsidR="00527D50" w:rsidRDefault="00527D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50" w:rsidRDefault="00527D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50" w:rsidRDefault="00527D50" w:rsidP="00FB371B">
    <w:pPr>
      <w:pStyle w:val="StyleContactInfo"/>
    </w:pPr>
    <w:r>
      <w:t>(202) 726-4347</w:t>
    </w:r>
    <w:r>
      <w:rPr>
        <w:szCs w:val="18"/>
      </w:rPr>
      <w:sym w:font="Symbol" w:char="F0B7"/>
    </w:r>
    <w:r>
      <w:t>dcannon@Synergy-ADAtransportation.com</w:t>
    </w:r>
  </w:p>
  <w:p w:rsidR="00527D50" w:rsidRPr="00FB371B" w:rsidRDefault="00527D50" w:rsidP="00FB371B">
    <w:pPr>
      <w:pStyle w:val="YourNamePage2"/>
    </w:pPr>
    <w:r>
      <w:t>Dennis M. Cannon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50" w:rsidRDefault="00527D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244B1"/>
    <w:multiLevelType w:val="hybridMultilevel"/>
    <w:tmpl w:val="5C14E05E"/>
    <w:lvl w:ilvl="0" w:tplc="01325A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6A637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76C06AD9"/>
    <w:multiLevelType w:val="hybridMultilevel"/>
    <w:tmpl w:val="BA5606CC"/>
    <w:lvl w:ilvl="0" w:tplc="915A9760">
      <w:start w:val="1"/>
      <w:numFmt w:val="bullet"/>
      <w:pStyle w:val="Bulleted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attachedTemplate r:id="rId1"/>
  <w:stylePaneFormatFilter w:val="30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6CC4"/>
    <w:rsid w:val="0008154C"/>
    <w:rsid w:val="001014A0"/>
    <w:rsid w:val="00106965"/>
    <w:rsid w:val="00146CC4"/>
    <w:rsid w:val="00185C42"/>
    <w:rsid w:val="001E6339"/>
    <w:rsid w:val="0021599F"/>
    <w:rsid w:val="00252833"/>
    <w:rsid w:val="002802E5"/>
    <w:rsid w:val="002961B8"/>
    <w:rsid w:val="00365AEA"/>
    <w:rsid w:val="0037263E"/>
    <w:rsid w:val="003A646A"/>
    <w:rsid w:val="003C4FD4"/>
    <w:rsid w:val="00430460"/>
    <w:rsid w:val="004467E5"/>
    <w:rsid w:val="004A1E2D"/>
    <w:rsid w:val="00513A84"/>
    <w:rsid w:val="00527D50"/>
    <w:rsid w:val="00536728"/>
    <w:rsid w:val="005536DC"/>
    <w:rsid w:val="005A6553"/>
    <w:rsid w:val="005B35BE"/>
    <w:rsid w:val="005D285D"/>
    <w:rsid w:val="00637B2A"/>
    <w:rsid w:val="00645ABD"/>
    <w:rsid w:val="006A52DF"/>
    <w:rsid w:val="006D1780"/>
    <w:rsid w:val="006E693E"/>
    <w:rsid w:val="0070617C"/>
    <w:rsid w:val="00727993"/>
    <w:rsid w:val="00763259"/>
    <w:rsid w:val="007A3F5B"/>
    <w:rsid w:val="007A5F3F"/>
    <w:rsid w:val="008B39B8"/>
    <w:rsid w:val="0094651A"/>
    <w:rsid w:val="00971E9D"/>
    <w:rsid w:val="00996BF0"/>
    <w:rsid w:val="009A3461"/>
    <w:rsid w:val="009E1688"/>
    <w:rsid w:val="00A43F4E"/>
    <w:rsid w:val="00A51D1B"/>
    <w:rsid w:val="00A57E0D"/>
    <w:rsid w:val="00A939B0"/>
    <w:rsid w:val="00AA47AE"/>
    <w:rsid w:val="00AB451F"/>
    <w:rsid w:val="00AC0E0C"/>
    <w:rsid w:val="00AD63E4"/>
    <w:rsid w:val="00B224C8"/>
    <w:rsid w:val="00B5218C"/>
    <w:rsid w:val="00B52EC0"/>
    <w:rsid w:val="00B64B21"/>
    <w:rsid w:val="00B67166"/>
    <w:rsid w:val="00B75A75"/>
    <w:rsid w:val="00B83D28"/>
    <w:rsid w:val="00BB2FAB"/>
    <w:rsid w:val="00C137E2"/>
    <w:rsid w:val="00C5369F"/>
    <w:rsid w:val="00C8736B"/>
    <w:rsid w:val="00CF79C4"/>
    <w:rsid w:val="00D43291"/>
    <w:rsid w:val="00D467AD"/>
    <w:rsid w:val="00D62111"/>
    <w:rsid w:val="00D73271"/>
    <w:rsid w:val="00D760BB"/>
    <w:rsid w:val="00DC1DF3"/>
    <w:rsid w:val="00E25DE7"/>
    <w:rsid w:val="00EC4DC6"/>
    <w:rsid w:val="00F561DD"/>
    <w:rsid w:val="00F95D8A"/>
    <w:rsid w:val="00FB371B"/>
    <w:rsid w:val="00FD1A14"/>
    <w:rsid w:val="00FF55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553"/>
    <w:rPr>
      <w:sz w:val="20"/>
      <w:szCs w:val="20"/>
    </w:rPr>
  </w:style>
  <w:style w:type="paragraph" w:styleId="Heading1">
    <w:name w:val="heading 1"/>
    <w:basedOn w:val="Normal"/>
    <w:next w:val="BodyText"/>
    <w:link w:val="Heading1Char"/>
    <w:uiPriority w:val="99"/>
    <w:qFormat/>
    <w:rsid w:val="00B83D28"/>
    <w:pPr>
      <w:spacing w:before="220" w:line="220" w:lineRule="atLeast"/>
      <w:outlineLvl w:val="0"/>
    </w:pPr>
    <w:rPr>
      <w:rFonts w:ascii="Tahoma" w:hAnsi="Tahoma"/>
      <w:b/>
      <w:spacing w:val="10"/>
      <w:sz w:val="24"/>
      <w:szCs w:val="24"/>
    </w:rPr>
  </w:style>
  <w:style w:type="paragraph" w:styleId="Heading2">
    <w:name w:val="heading 2"/>
    <w:basedOn w:val="Normal"/>
    <w:next w:val="BodyText"/>
    <w:link w:val="Heading2Char"/>
    <w:uiPriority w:val="99"/>
    <w:qFormat/>
    <w:rsid w:val="00B83D28"/>
    <w:pPr>
      <w:spacing w:after="60" w:line="220" w:lineRule="atLeast"/>
      <w:outlineLvl w:val="1"/>
    </w:pPr>
    <w:rPr>
      <w:rFonts w:ascii="Tahoma" w:hAnsi="Tahoma"/>
      <w:b/>
      <w:spacing w:val="10"/>
      <w:szCs w:val="22"/>
    </w:rPr>
  </w:style>
  <w:style w:type="paragraph" w:styleId="Heading3">
    <w:name w:val="heading 3"/>
    <w:basedOn w:val="Normal"/>
    <w:next w:val="Normal"/>
    <w:link w:val="Heading3Char"/>
    <w:uiPriority w:val="99"/>
    <w:qFormat/>
    <w:rsid w:val="001E633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1780"/>
    <w:rPr>
      <w:rFonts w:ascii="Tahoma" w:hAnsi="Tahoma" w:cs="Times New Roman"/>
      <w:b/>
      <w:spacing w:val="10"/>
      <w:sz w:val="24"/>
    </w:rPr>
  </w:style>
  <w:style w:type="character" w:customStyle="1" w:styleId="Heading2Char">
    <w:name w:val="Heading 2 Char"/>
    <w:basedOn w:val="DefaultParagraphFont"/>
    <w:link w:val="Heading2"/>
    <w:uiPriority w:val="99"/>
    <w:semiHidden/>
    <w:locked/>
    <w:rsid w:val="0008154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154C"/>
    <w:rPr>
      <w:rFonts w:ascii="Cambria" w:hAnsi="Cambria" w:cs="Times New Roman"/>
      <w:b/>
      <w:bCs/>
      <w:sz w:val="26"/>
      <w:szCs w:val="26"/>
    </w:rPr>
  </w:style>
  <w:style w:type="paragraph" w:styleId="BodyText">
    <w:name w:val="Body Text"/>
    <w:basedOn w:val="Normal"/>
    <w:link w:val="BodyTextChar"/>
    <w:uiPriority w:val="99"/>
    <w:rsid w:val="00B67166"/>
    <w:pPr>
      <w:tabs>
        <w:tab w:val="left" w:pos="2160"/>
        <w:tab w:val="right" w:pos="6480"/>
      </w:tabs>
      <w:spacing w:before="240" w:after="60" w:line="220" w:lineRule="atLeast"/>
      <w:jc w:val="center"/>
    </w:pPr>
    <w:rPr>
      <w:sz w:val="22"/>
      <w:szCs w:val="22"/>
    </w:rPr>
  </w:style>
  <w:style w:type="character" w:customStyle="1" w:styleId="BodyTextChar">
    <w:name w:val="Body Text Char"/>
    <w:basedOn w:val="DefaultParagraphFont"/>
    <w:link w:val="BodyText"/>
    <w:uiPriority w:val="99"/>
    <w:semiHidden/>
    <w:locked/>
    <w:rsid w:val="0008154C"/>
    <w:rPr>
      <w:rFonts w:cs="Times New Roman"/>
      <w:sz w:val="20"/>
      <w:szCs w:val="20"/>
    </w:rPr>
  </w:style>
  <w:style w:type="paragraph" w:styleId="Header">
    <w:name w:val="header"/>
    <w:basedOn w:val="Normal"/>
    <w:link w:val="HeaderChar"/>
    <w:uiPriority w:val="99"/>
    <w:rsid w:val="00FB371B"/>
    <w:pPr>
      <w:tabs>
        <w:tab w:val="center" w:pos="4320"/>
        <w:tab w:val="right" w:pos="8640"/>
      </w:tabs>
    </w:pPr>
  </w:style>
  <w:style w:type="character" w:customStyle="1" w:styleId="HeaderChar">
    <w:name w:val="Header Char"/>
    <w:basedOn w:val="DefaultParagraphFont"/>
    <w:link w:val="Header"/>
    <w:uiPriority w:val="99"/>
    <w:semiHidden/>
    <w:locked/>
    <w:rsid w:val="0008154C"/>
    <w:rPr>
      <w:rFonts w:cs="Times New Roman"/>
      <w:sz w:val="20"/>
      <w:szCs w:val="20"/>
    </w:rPr>
  </w:style>
  <w:style w:type="paragraph" w:customStyle="1" w:styleId="YourName">
    <w:name w:val="Your Name"/>
    <w:basedOn w:val="Normal"/>
    <w:uiPriority w:val="99"/>
    <w:rsid w:val="00B83D28"/>
    <w:pPr>
      <w:spacing w:before="200" w:after="40" w:line="220" w:lineRule="atLeast"/>
      <w:jc w:val="center"/>
    </w:pPr>
    <w:rPr>
      <w:rFonts w:ascii="Tahoma" w:hAnsi="Tahoma"/>
      <w:b/>
      <w:spacing w:val="10"/>
      <w:sz w:val="44"/>
      <w:szCs w:val="48"/>
    </w:rPr>
  </w:style>
  <w:style w:type="paragraph" w:customStyle="1" w:styleId="BodyText1">
    <w:name w:val="Body Text 1"/>
    <w:basedOn w:val="Normal"/>
    <w:uiPriority w:val="99"/>
    <w:rsid w:val="00F561DD"/>
    <w:pPr>
      <w:tabs>
        <w:tab w:val="left" w:pos="2160"/>
        <w:tab w:val="right" w:pos="6480"/>
      </w:tabs>
      <w:spacing w:before="240" w:after="40" w:line="220" w:lineRule="atLeast"/>
    </w:pPr>
    <w:rPr>
      <w:sz w:val="22"/>
    </w:rPr>
  </w:style>
  <w:style w:type="paragraph" w:customStyle="1" w:styleId="BulletedList">
    <w:name w:val="Bulleted List"/>
    <w:next w:val="Normal"/>
    <w:uiPriority w:val="99"/>
    <w:rsid w:val="00A43F4E"/>
    <w:pPr>
      <w:numPr>
        <w:numId w:val="3"/>
      </w:numPr>
    </w:pPr>
    <w:rPr>
      <w:spacing w:val="-5"/>
      <w:szCs w:val="20"/>
    </w:rPr>
  </w:style>
  <w:style w:type="paragraph" w:customStyle="1" w:styleId="StyleContactInfo">
    <w:name w:val="Style Contact Info"/>
    <w:basedOn w:val="Normal"/>
    <w:uiPriority w:val="99"/>
    <w:rsid w:val="001E6339"/>
    <w:pPr>
      <w:spacing w:line="220" w:lineRule="atLeast"/>
      <w:jc w:val="center"/>
    </w:pPr>
    <w:rPr>
      <w:sz w:val="18"/>
    </w:rPr>
  </w:style>
  <w:style w:type="paragraph" w:styleId="Footer">
    <w:name w:val="footer"/>
    <w:basedOn w:val="Normal"/>
    <w:link w:val="FooterChar"/>
    <w:uiPriority w:val="99"/>
    <w:rsid w:val="00FB371B"/>
    <w:pPr>
      <w:tabs>
        <w:tab w:val="center" w:pos="4320"/>
        <w:tab w:val="right" w:pos="8640"/>
      </w:tabs>
    </w:pPr>
  </w:style>
  <w:style w:type="character" w:customStyle="1" w:styleId="FooterChar">
    <w:name w:val="Footer Char"/>
    <w:basedOn w:val="DefaultParagraphFont"/>
    <w:link w:val="Footer"/>
    <w:uiPriority w:val="99"/>
    <w:semiHidden/>
    <w:locked/>
    <w:rsid w:val="0008154C"/>
    <w:rPr>
      <w:rFonts w:cs="Times New Roman"/>
      <w:sz w:val="20"/>
      <w:szCs w:val="20"/>
    </w:rPr>
  </w:style>
  <w:style w:type="paragraph" w:styleId="BodyText3">
    <w:name w:val="Body Text 3"/>
    <w:basedOn w:val="BodyText"/>
    <w:link w:val="BodyText3Char"/>
    <w:uiPriority w:val="99"/>
    <w:rsid w:val="00B67166"/>
    <w:pPr>
      <w:spacing w:after="120"/>
      <w:jc w:val="right"/>
    </w:pPr>
    <w:rPr>
      <w:szCs w:val="16"/>
    </w:rPr>
  </w:style>
  <w:style w:type="character" w:customStyle="1" w:styleId="BodyText3Char">
    <w:name w:val="Body Text 3 Char"/>
    <w:basedOn w:val="DefaultParagraphFont"/>
    <w:link w:val="BodyText3"/>
    <w:uiPriority w:val="99"/>
    <w:semiHidden/>
    <w:locked/>
    <w:rsid w:val="0008154C"/>
    <w:rPr>
      <w:rFonts w:cs="Times New Roman"/>
      <w:sz w:val="16"/>
      <w:szCs w:val="16"/>
    </w:rPr>
  </w:style>
  <w:style w:type="paragraph" w:customStyle="1" w:styleId="YourNamePage2">
    <w:name w:val="Your Name Page 2"/>
    <w:basedOn w:val="YourName"/>
    <w:uiPriority w:val="99"/>
    <w:rsid w:val="00FB371B"/>
    <w:pPr>
      <w:spacing w:before="60"/>
    </w:pPr>
    <w:rPr>
      <w:sz w:val="28"/>
      <w:szCs w:val="28"/>
    </w:rPr>
  </w:style>
  <w:style w:type="paragraph" w:styleId="BalloonText">
    <w:name w:val="Balloon Text"/>
    <w:basedOn w:val="Normal"/>
    <w:link w:val="BalloonTextChar"/>
    <w:uiPriority w:val="99"/>
    <w:semiHidden/>
    <w:rsid w:val="00FB37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154C"/>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20Cannon\Application%20Data\Microsoft\Templates\Chronological%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Chronological resume</Template>
  <TotalTime>10</TotalTime>
  <Pages>2</Pages>
  <Words>496</Words>
  <Characters>2828</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6827 4th Street, NW, Washington DC 20012•</dc:title>
  <dc:subject/>
  <dc:creator>Dennis Cannon</dc:creator>
  <cp:keywords/>
  <dc:description/>
  <cp:lastModifiedBy>Roger</cp:lastModifiedBy>
  <cp:revision>4</cp:revision>
  <cp:lastPrinted>2002-06-26T15:17:00Z</cp:lastPrinted>
  <dcterms:created xsi:type="dcterms:W3CDTF">2012-12-12T06:04:00Z</dcterms:created>
  <dcterms:modified xsi:type="dcterms:W3CDTF">2012-12-12T20:21:00Z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TC060915231033</vt:lpwstr>
  </property>
</Properties>
</file>